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617A6" w14:textId="1510FDCB" w:rsidR="00216E4A" w:rsidRPr="00216E4A" w:rsidRDefault="00216E4A" w:rsidP="000017C7">
      <w:pPr>
        <w:spacing w:before="240" w:after="240"/>
        <w:rPr>
          <w:b/>
          <w:u w:val="single"/>
          <w:lang w:val="en-US"/>
        </w:rPr>
      </w:pPr>
      <w:r w:rsidRPr="00216E4A">
        <w:rPr>
          <w:b/>
          <w:u w:val="single"/>
          <w:lang w:val="en-US"/>
        </w:rPr>
        <w:t>Slide Titles:</w:t>
      </w:r>
    </w:p>
    <w:p w14:paraId="332508F2" w14:textId="7DE2D3D9" w:rsidR="000017C7" w:rsidRPr="000017C7" w:rsidRDefault="000017C7" w:rsidP="000017C7">
      <w:pPr>
        <w:spacing w:before="240" w:after="240"/>
        <w:rPr>
          <w:bCs/>
          <w:lang w:val="en-US"/>
        </w:rPr>
      </w:pPr>
      <w:r w:rsidRPr="000017C7">
        <w:rPr>
          <w:bCs/>
          <w:lang w:val="en-US"/>
        </w:rPr>
        <w:t>No Carried Interest</w:t>
      </w:r>
    </w:p>
    <w:p w14:paraId="2ED4F605" w14:textId="7617EAA2" w:rsidR="000017C7" w:rsidRPr="000017C7" w:rsidRDefault="000017C7" w:rsidP="000017C7">
      <w:pPr>
        <w:spacing w:before="240" w:after="240"/>
        <w:rPr>
          <w:bCs/>
          <w:lang w:val="en-US"/>
        </w:rPr>
      </w:pPr>
      <w:r w:rsidRPr="000017C7">
        <w:rPr>
          <w:bCs/>
          <w:lang w:val="en-US"/>
        </w:rPr>
        <w:t>About That Carried Interest</w:t>
      </w:r>
    </w:p>
    <w:p w14:paraId="3AEEE9F2" w14:textId="1E1A4499" w:rsidR="000017C7" w:rsidRPr="000017C7" w:rsidRDefault="000017C7" w:rsidP="000017C7">
      <w:pPr>
        <w:spacing w:before="240" w:after="240"/>
        <w:rPr>
          <w:bCs/>
          <w:lang w:val="en-US"/>
        </w:rPr>
      </w:pPr>
      <w:r w:rsidRPr="000017C7">
        <w:rPr>
          <w:bCs/>
          <w:lang w:val="en-US"/>
        </w:rPr>
        <w:t>No 754 Election</w:t>
      </w:r>
    </w:p>
    <w:p w14:paraId="798DCF4F" w14:textId="70024877" w:rsidR="000017C7" w:rsidRPr="000017C7" w:rsidRDefault="000017C7" w:rsidP="000017C7">
      <w:pPr>
        <w:spacing w:before="240" w:after="240"/>
        <w:rPr>
          <w:bCs/>
          <w:lang w:val="en-US"/>
        </w:rPr>
      </w:pPr>
      <w:r w:rsidRPr="000017C7">
        <w:rPr>
          <w:bCs/>
          <w:lang w:val="en-US"/>
        </w:rPr>
        <w:t>Corporate Contribution Trap</w:t>
      </w:r>
    </w:p>
    <w:p w14:paraId="50570CE6" w14:textId="5937BB1F" w:rsidR="000017C7" w:rsidRPr="000017C7" w:rsidRDefault="000017C7" w:rsidP="000017C7">
      <w:pPr>
        <w:spacing w:before="240" w:after="240"/>
        <w:rPr>
          <w:bCs/>
          <w:lang w:val="en-US"/>
        </w:rPr>
      </w:pPr>
      <w:r w:rsidRPr="000017C7">
        <w:rPr>
          <w:bCs/>
          <w:lang w:val="en-US"/>
        </w:rPr>
        <w:t>C to S Conversion Trap</w:t>
      </w:r>
    </w:p>
    <w:p w14:paraId="3696AF7E" w14:textId="7F0A2F4E" w:rsidR="000017C7" w:rsidRPr="000017C7" w:rsidRDefault="000017C7" w:rsidP="000017C7">
      <w:pPr>
        <w:spacing w:before="240" w:after="240"/>
        <w:rPr>
          <w:bCs/>
          <w:lang w:val="en-US"/>
        </w:rPr>
      </w:pPr>
      <w:r w:rsidRPr="000017C7">
        <w:rPr>
          <w:bCs/>
          <w:lang w:val="en-US"/>
        </w:rPr>
        <w:t>Disproportionate Distributions</w:t>
      </w:r>
    </w:p>
    <w:p w14:paraId="212D4C41" w14:textId="6DCFD806" w:rsidR="000017C7" w:rsidRPr="000017C7" w:rsidRDefault="000017C7" w:rsidP="000017C7">
      <w:pPr>
        <w:spacing w:before="240" w:after="240"/>
        <w:rPr>
          <w:bCs/>
          <w:lang w:val="en-US"/>
        </w:rPr>
      </w:pPr>
      <w:r w:rsidRPr="000017C7">
        <w:rPr>
          <w:bCs/>
          <w:lang w:val="en-US"/>
        </w:rPr>
        <w:t>Voting</w:t>
      </w:r>
    </w:p>
    <w:p w14:paraId="61D30F7C" w14:textId="75EED371" w:rsidR="000017C7" w:rsidRPr="000017C7" w:rsidRDefault="000017C7" w:rsidP="000017C7">
      <w:pPr>
        <w:spacing w:before="240" w:after="240"/>
        <w:rPr>
          <w:bCs/>
          <w:lang w:val="en-US"/>
        </w:rPr>
      </w:pPr>
      <w:r w:rsidRPr="000017C7">
        <w:rPr>
          <w:bCs/>
          <w:lang w:val="en-US"/>
        </w:rPr>
        <w:t>Pass-Thru Deduction</w:t>
      </w:r>
    </w:p>
    <w:p w14:paraId="5F3FB98C" w14:textId="5FA99BB6" w:rsidR="000017C7" w:rsidRPr="000017C7" w:rsidRDefault="000017C7" w:rsidP="000017C7">
      <w:pPr>
        <w:spacing w:before="240" w:after="240"/>
        <w:rPr>
          <w:bCs/>
          <w:lang w:val="en-US"/>
        </w:rPr>
      </w:pPr>
      <w:r w:rsidRPr="000017C7">
        <w:rPr>
          <w:bCs/>
          <w:lang w:val="en-US"/>
        </w:rPr>
        <w:t>C-Corporations</w:t>
      </w:r>
    </w:p>
    <w:p w14:paraId="2ABE2456" w14:textId="58B7968D" w:rsidR="000017C7" w:rsidRPr="000017C7" w:rsidRDefault="000017C7" w:rsidP="000017C7">
      <w:pPr>
        <w:spacing w:before="240" w:after="240"/>
        <w:rPr>
          <w:bCs/>
          <w:lang w:val="en-US"/>
        </w:rPr>
      </w:pPr>
      <w:r w:rsidRPr="000017C7">
        <w:rPr>
          <w:bCs/>
          <w:lang w:val="en-US"/>
        </w:rPr>
        <w:t>A C-Corp Perk That Might Be Worth It</w:t>
      </w:r>
    </w:p>
    <w:p w14:paraId="1089CD7C" w14:textId="460E8C2C" w:rsidR="000017C7" w:rsidRPr="000017C7" w:rsidRDefault="000017C7" w:rsidP="000017C7">
      <w:pPr>
        <w:spacing w:before="240" w:after="240"/>
        <w:rPr>
          <w:bCs/>
          <w:lang w:val="en-US"/>
        </w:rPr>
      </w:pPr>
      <w:r w:rsidRPr="000017C7">
        <w:rPr>
          <w:bCs/>
          <w:lang w:val="en-US"/>
        </w:rPr>
        <w:t>C-Corp Giving to Charity</w:t>
      </w:r>
    </w:p>
    <w:p w14:paraId="119CD921" w14:textId="504861E5" w:rsidR="000017C7" w:rsidRPr="000017C7" w:rsidRDefault="000017C7" w:rsidP="000017C7">
      <w:pPr>
        <w:spacing w:before="240" w:after="240"/>
        <w:rPr>
          <w:bCs/>
          <w:lang w:val="en-US"/>
        </w:rPr>
      </w:pPr>
      <w:r w:rsidRPr="000017C7">
        <w:rPr>
          <w:bCs/>
          <w:lang w:val="en-US"/>
        </w:rPr>
        <w:t>Big Exception to Controlled Group Rules</w:t>
      </w:r>
    </w:p>
    <w:p w14:paraId="49427A9D" w14:textId="48073350" w:rsidR="000017C7" w:rsidRPr="000017C7" w:rsidRDefault="000017C7" w:rsidP="000017C7">
      <w:pPr>
        <w:spacing w:before="240" w:after="240"/>
        <w:rPr>
          <w:bCs/>
          <w:lang w:val="en-US"/>
        </w:rPr>
      </w:pPr>
      <w:r w:rsidRPr="000017C7">
        <w:rPr>
          <w:bCs/>
          <w:lang w:val="en-US"/>
        </w:rPr>
        <w:t>Automobiles</w:t>
      </w:r>
    </w:p>
    <w:p w14:paraId="1666B8A6" w14:textId="22B9A9B5" w:rsidR="000017C7" w:rsidRPr="000017C7" w:rsidRDefault="000017C7" w:rsidP="000017C7">
      <w:pPr>
        <w:spacing w:before="240" w:after="240"/>
        <w:rPr>
          <w:bCs/>
          <w:lang w:val="en-US"/>
        </w:rPr>
      </w:pPr>
      <w:r w:rsidRPr="000017C7">
        <w:rPr>
          <w:bCs/>
          <w:lang w:val="en-US"/>
        </w:rPr>
        <w:t>"Natural" C-Corp Beats "Admin Company"</w:t>
      </w:r>
    </w:p>
    <w:p w14:paraId="068AFEBB" w14:textId="37C7D2AA" w:rsidR="000017C7" w:rsidRPr="000017C7" w:rsidRDefault="000017C7" w:rsidP="000017C7">
      <w:pPr>
        <w:spacing w:before="240" w:after="240"/>
        <w:rPr>
          <w:bCs/>
          <w:lang w:val="en-US"/>
        </w:rPr>
      </w:pPr>
      <w:r w:rsidRPr="000017C7">
        <w:rPr>
          <w:bCs/>
          <w:lang w:val="en-US"/>
        </w:rPr>
        <w:t>Beating the Double Tax</w:t>
      </w:r>
    </w:p>
    <w:p w14:paraId="1D5B021C" w14:textId="49C0FB16" w:rsidR="000017C7" w:rsidRPr="000017C7" w:rsidRDefault="000017C7" w:rsidP="000017C7">
      <w:pPr>
        <w:spacing w:before="240" w:after="240"/>
        <w:rPr>
          <w:bCs/>
          <w:lang w:val="en-US"/>
        </w:rPr>
      </w:pPr>
      <w:r w:rsidRPr="000017C7">
        <w:rPr>
          <w:bCs/>
          <w:lang w:val="en-US"/>
        </w:rPr>
        <w:t>Personal Holding Company Tax</w:t>
      </w:r>
    </w:p>
    <w:p w14:paraId="476CAC29" w14:textId="6BCA403F" w:rsidR="000017C7" w:rsidRPr="000017C7" w:rsidRDefault="000017C7" w:rsidP="000017C7">
      <w:pPr>
        <w:spacing w:before="240" w:after="240"/>
        <w:rPr>
          <w:bCs/>
          <w:lang w:val="en-US"/>
        </w:rPr>
      </w:pPr>
      <w:r w:rsidRPr="000017C7">
        <w:rPr>
          <w:bCs/>
          <w:lang w:val="en-US"/>
        </w:rPr>
        <w:t>Accumulated Earnings Tax</w:t>
      </w:r>
    </w:p>
    <w:p w14:paraId="31FA9E4C" w14:textId="77777777" w:rsidR="00A10416" w:rsidRDefault="00A10416">
      <w:pPr>
        <w:spacing w:before="240" w:after="240"/>
        <w:rPr>
          <w:b/>
          <w:sz w:val="24"/>
          <w:szCs w:val="24"/>
          <w:u w:val="single"/>
        </w:rPr>
      </w:pPr>
    </w:p>
    <w:p w14:paraId="4F5A12B9" w14:textId="658800CA" w:rsidR="000017C7" w:rsidRPr="00216E4A" w:rsidRDefault="00216E4A">
      <w:pPr>
        <w:spacing w:before="240" w:after="240"/>
        <w:rPr>
          <w:b/>
          <w:sz w:val="24"/>
          <w:szCs w:val="24"/>
          <w:u w:val="single"/>
        </w:rPr>
      </w:pPr>
      <w:r w:rsidRPr="00216E4A">
        <w:rPr>
          <w:b/>
          <w:sz w:val="24"/>
          <w:szCs w:val="24"/>
          <w:u w:val="single"/>
        </w:rPr>
        <w:t>Questions A</w:t>
      </w:r>
      <w:r w:rsidR="001479EA">
        <w:rPr>
          <w:b/>
          <w:sz w:val="24"/>
          <w:szCs w:val="24"/>
          <w:u w:val="single"/>
        </w:rPr>
        <w:t>sked</w:t>
      </w:r>
      <w:r w:rsidRPr="00216E4A">
        <w:rPr>
          <w:b/>
          <w:sz w:val="24"/>
          <w:szCs w:val="24"/>
          <w:u w:val="single"/>
        </w:rPr>
        <w:t>:</w:t>
      </w:r>
    </w:p>
    <w:p w14:paraId="00000001" w14:textId="26957945" w:rsidR="00496562" w:rsidRDefault="0093351C">
      <w:pPr>
        <w:spacing w:before="240" w:after="240"/>
      </w:pPr>
      <w:r w:rsidRPr="008C581F">
        <w:rPr>
          <w:b/>
          <w:u w:val="single"/>
        </w:rPr>
        <w:t>Q#1</w:t>
      </w:r>
      <w:r>
        <w:rPr>
          <w:b/>
        </w:rPr>
        <w:t xml:space="preserve"> - </w:t>
      </w:r>
      <w:r>
        <w:t xml:space="preserve">If your sweat equity guy/gal, what should be the entity if it is not tax favorable to </w:t>
      </w:r>
      <w:proofErr w:type="spellStart"/>
      <w:r>
        <w:t>eb</w:t>
      </w:r>
      <w:proofErr w:type="spellEnd"/>
      <w:r>
        <w:t xml:space="preserve"> setup as S-Corp or C-</w:t>
      </w:r>
      <w:proofErr w:type="spellStart"/>
      <w:r>
        <w:t>COrp</w:t>
      </w:r>
      <w:proofErr w:type="spellEnd"/>
      <w:r>
        <w:t>?</w:t>
      </w:r>
    </w:p>
    <w:p w14:paraId="00000002" w14:textId="07E5443E" w:rsidR="00496562" w:rsidRDefault="0093351C">
      <w:pPr>
        <w:spacing w:before="240" w:after="240"/>
      </w:pPr>
      <w:r w:rsidRPr="008C581F">
        <w:rPr>
          <w:b/>
          <w:u w:val="single"/>
        </w:rPr>
        <w:t>Q#2</w:t>
      </w:r>
      <w:r>
        <w:rPr>
          <w:b/>
        </w:rPr>
        <w:t xml:space="preserve"> - </w:t>
      </w:r>
      <w:r>
        <w:t>how does this (sweat equity/carried interest) apply in a real business, not real estate acquisition? Where you are selling a product or service with both sweat equity partners and an investor partner?</w:t>
      </w:r>
    </w:p>
    <w:p w14:paraId="00000003" w14:textId="2BBFA532" w:rsidR="00496562" w:rsidRDefault="0093351C">
      <w:pPr>
        <w:spacing w:before="240" w:after="240"/>
      </w:pPr>
      <w:r w:rsidRPr="008C581F">
        <w:rPr>
          <w:b/>
          <w:u w:val="single"/>
        </w:rPr>
        <w:lastRenderedPageBreak/>
        <w:t>Q#3</w:t>
      </w:r>
      <w:r>
        <w:rPr>
          <w:b/>
        </w:rPr>
        <w:t xml:space="preserve"> - </w:t>
      </w:r>
      <w:r>
        <w:t xml:space="preserve">This (carried interest) is Sec </w:t>
      </w:r>
      <w:proofErr w:type="gramStart"/>
      <w:r>
        <w:t>1061</w:t>
      </w:r>
      <w:proofErr w:type="gramEnd"/>
      <w:r>
        <w:t xml:space="preserve"> right?</w:t>
      </w:r>
    </w:p>
    <w:p w14:paraId="00000005" w14:textId="2090EE1E" w:rsidR="00496562" w:rsidRDefault="0093351C">
      <w:pPr>
        <w:spacing w:before="240" w:after="240"/>
      </w:pPr>
      <w:r w:rsidRPr="008C581F">
        <w:rPr>
          <w:b/>
          <w:u w:val="single"/>
        </w:rPr>
        <w:t>Q#4</w:t>
      </w:r>
      <w:r>
        <w:rPr>
          <w:b/>
        </w:rPr>
        <w:t xml:space="preserve"> - </w:t>
      </w:r>
      <w:r>
        <w:t xml:space="preserve">How is the </w:t>
      </w:r>
      <w:proofErr w:type="gramStart"/>
      <w:r>
        <w:t>754 election</w:t>
      </w:r>
      <w:proofErr w:type="gramEnd"/>
      <w:r>
        <w:t xml:space="preserve"> made - is it enough just to have a 754 provision in the operating agreement, or is there a second step?</w:t>
      </w:r>
    </w:p>
    <w:p w14:paraId="00000006" w14:textId="46D2FF44" w:rsidR="00496562" w:rsidRDefault="0093351C">
      <w:pPr>
        <w:spacing w:before="240" w:after="240"/>
      </w:pPr>
      <w:r w:rsidRPr="008C581F">
        <w:rPr>
          <w:b/>
          <w:u w:val="single"/>
        </w:rPr>
        <w:t>Q#5</w:t>
      </w:r>
      <w:r>
        <w:rPr>
          <w:b/>
        </w:rPr>
        <w:t xml:space="preserve"> - </w:t>
      </w:r>
      <w:r>
        <w:t>Don't you get all the depreciation recapture returned upon sale?</w:t>
      </w:r>
    </w:p>
    <w:p w14:paraId="00000007" w14:textId="54A3BD6F" w:rsidR="00496562" w:rsidRDefault="0093351C">
      <w:pPr>
        <w:spacing w:before="240" w:after="240"/>
      </w:pPr>
      <w:r w:rsidRPr="008C581F">
        <w:rPr>
          <w:b/>
          <w:u w:val="single"/>
        </w:rPr>
        <w:t>Q#6</w:t>
      </w:r>
      <w:r>
        <w:rPr>
          <w:b/>
        </w:rPr>
        <w:t xml:space="preserve"> - </w:t>
      </w:r>
      <w:r>
        <w:t xml:space="preserve">What is the impact on exiting partner with the 754 </w:t>
      </w:r>
      <w:proofErr w:type="gramStart"/>
      <w:r>
        <w:t>election</w:t>
      </w:r>
      <w:proofErr w:type="gramEnd"/>
      <w:r>
        <w:t>?</w:t>
      </w:r>
    </w:p>
    <w:p w14:paraId="00000009" w14:textId="1AE0B017" w:rsidR="00496562" w:rsidRDefault="0093351C">
      <w:pPr>
        <w:spacing w:before="240" w:after="240"/>
      </w:pPr>
      <w:r w:rsidRPr="008C581F">
        <w:rPr>
          <w:b/>
          <w:u w:val="single"/>
        </w:rPr>
        <w:t>Q#7</w:t>
      </w:r>
      <w:r>
        <w:rPr>
          <w:b/>
        </w:rPr>
        <w:t xml:space="preserve"> - </w:t>
      </w:r>
      <w:r>
        <w:t xml:space="preserve">You're stuck with the 754 </w:t>
      </w:r>
      <w:proofErr w:type="gramStart"/>
      <w:r>
        <w:t>election</w:t>
      </w:r>
      <w:proofErr w:type="gramEnd"/>
      <w:r>
        <w:t xml:space="preserve"> until...? Just that tax year or until the property </w:t>
      </w:r>
      <w:proofErr w:type="gramStart"/>
      <w:r>
        <w:t>sells?</w:t>
      </w:r>
      <w:proofErr w:type="gramEnd"/>
    </w:p>
    <w:p w14:paraId="0000000A" w14:textId="07C2A078" w:rsidR="00496562" w:rsidRDefault="0093351C">
      <w:r w:rsidRPr="008C581F">
        <w:rPr>
          <w:b/>
          <w:u w:val="single"/>
        </w:rPr>
        <w:t>Q#8</w:t>
      </w:r>
      <w:r>
        <w:rPr>
          <w:b/>
        </w:rPr>
        <w:t xml:space="preserve"> - </w:t>
      </w:r>
      <w:r>
        <w:t>If you buy out the existing partner whose adjusted basis is 10K when it was originally 100K before depreciation was taken, if 754 is not elected, is the buyer’s basis now 10K regardless of the amount paid?</w:t>
      </w:r>
    </w:p>
    <w:p w14:paraId="0000000B" w14:textId="77777777" w:rsidR="00496562" w:rsidRDefault="00496562"/>
    <w:p w14:paraId="0000000C" w14:textId="5885B419" w:rsidR="00496562" w:rsidRDefault="003236B0">
      <w:r w:rsidRPr="008C581F">
        <w:rPr>
          <w:b/>
          <w:u w:val="single"/>
        </w:rPr>
        <w:t>Q#9</w:t>
      </w:r>
      <w:r>
        <w:rPr>
          <w:b/>
        </w:rPr>
        <w:t xml:space="preserve"> - </w:t>
      </w:r>
      <w:r>
        <w:t>Can you have an S-Corp within a Roth</w:t>
      </w:r>
    </w:p>
    <w:p w14:paraId="0000000D" w14:textId="77777777" w:rsidR="00496562" w:rsidRDefault="00496562"/>
    <w:p w14:paraId="62BAFFA7" w14:textId="43B9B0C8" w:rsidR="003236B0" w:rsidRPr="006E071F" w:rsidRDefault="003236B0">
      <w:r w:rsidRPr="008C581F">
        <w:rPr>
          <w:b/>
          <w:u w:val="single"/>
        </w:rPr>
        <w:t>Q#10</w:t>
      </w:r>
      <w:r w:rsidR="00800EF0">
        <w:rPr>
          <w:b/>
        </w:rPr>
        <w:t xml:space="preserve"> -</w:t>
      </w:r>
      <w:r>
        <w:rPr>
          <w:b/>
        </w:rPr>
        <w:t xml:space="preserve"> </w:t>
      </w:r>
      <w:r w:rsidR="00800EF0">
        <w:t xml:space="preserve">So I know this is tricky because economic motivation. </w:t>
      </w:r>
      <w:r w:rsidR="006E071F">
        <w:t>L</w:t>
      </w:r>
      <w:r w:rsidR="00800EF0">
        <w:t>et's say you're raising money and you're bringing the debt. You're personally guaranteeing it, but you're not bringing most of the capital.</w:t>
      </w:r>
      <w:r w:rsidR="006E071F">
        <w:t xml:space="preserve"> </w:t>
      </w:r>
      <w:r w:rsidR="00800EF0">
        <w:t>Can you still take like a significant portion of depreciation?</w:t>
      </w:r>
    </w:p>
    <w:p w14:paraId="6CE150C1" w14:textId="77777777" w:rsidR="003236B0" w:rsidRDefault="003236B0">
      <w:pPr>
        <w:rPr>
          <w:b/>
        </w:rPr>
      </w:pPr>
    </w:p>
    <w:p w14:paraId="0000000E" w14:textId="398C7A63" w:rsidR="00496562" w:rsidRDefault="003236B0">
      <w:r w:rsidRPr="008C581F">
        <w:rPr>
          <w:b/>
          <w:u w:val="single"/>
        </w:rPr>
        <w:t>Q#11</w:t>
      </w:r>
      <w:r>
        <w:rPr>
          <w:b/>
        </w:rPr>
        <w:t xml:space="preserve"> - </w:t>
      </w:r>
      <w:r>
        <w:t xml:space="preserve">So if my W2 income is $300K then I could get up to $149K as a </w:t>
      </w:r>
      <w:proofErr w:type="gramStart"/>
      <w:r>
        <w:t>pass through</w:t>
      </w:r>
      <w:proofErr w:type="gramEnd"/>
      <w:r>
        <w:t xml:space="preserve"> deduction </w:t>
      </w:r>
      <w:proofErr w:type="spellStart"/>
      <w:r>
        <w:t>ie</w:t>
      </w:r>
      <w:proofErr w:type="spellEnd"/>
      <w:r>
        <w:t>… distributions?</w:t>
      </w:r>
    </w:p>
    <w:p w14:paraId="0000000F" w14:textId="77777777" w:rsidR="00496562" w:rsidRDefault="00496562"/>
    <w:p w14:paraId="00000010" w14:textId="4386C7AC" w:rsidR="00496562" w:rsidRDefault="007E75C7">
      <w:r w:rsidRPr="008C581F">
        <w:rPr>
          <w:b/>
          <w:u w:val="single"/>
        </w:rPr>
        <w:t>Q#12</w:t>
      </w:r>
      <w:r>
        <w:rPr>
          <w:b/>
        </w:rPr>
        <w:t xml:space="preserve"> - </w:t>
      </w:r>
      <w:r>
        <w:t>Why did professionals get screwed on QBID?</w:t>
      </w:r>
    </w:p>
    <w:p w14:paraId="00000011" w14:textId="77777777" w:rsidR="00496562" w:rsidRDefault="00496562"/>
    <w:p w14:paraId="00000012" w14:textId="3EB0F589" w:rsidR="00496562" w:rsidRDefault="007E75C7">
      <w:r w:rsidRPr="008C581F">
        <w:rPr>
          <w:b/>
          <w:u w:val="single"/>
        </w:rPr>
        <w:t>Q#13</w:t>
      </w:r>
      <w:r>
        <w:rPr>
          <w:b/>
        </w:rPr>
        <w:t xml:space="preserve"> - </w:t>
      </w:r>
      <w:r>
        <w:t>Do you still pay SE Tax on full salary amount even if take a salary and are at a loss for that tax year?</w:t>
      </w:r>
    </w:p>
    <w:p w14:paraId="00000013" w14:textId="77777777" w:rsidR="00496562" w:rsidRDefault="00496562"/>
    <w:p w14:paraId="00000014" w14:textId="38455EF6" w:rsidR="00496562" w:rsidRDefault="007E75C7">
      <w:r w:rsidRPr="008C581F">
        <w:rPr>
          <w:b/>
          <w:u w:val="single"/>
        </w:rPr>
        <w:t>Q#14</w:t>
      </w:r>
      <w:r>
        <w:rPr>
          <w:b/>
        </w:rPr>
        <w:t xml:space="preserve"> - </w:t>
      </w:r>
      <w:r>
        <w:t>If the QBI/pass-thru deduction is not claimed in a previous year can it be claimed in following years?</w:t>
      </w:r>
    </w:p>
    <w:p w14:paraId="00000018" w14:textId="77777777" w:rsidR="00496562" w:rsidRDefault="00496562"/>
    <w:p w14:paraId="00000019" w14:textId="022EF40D" w:rsidR="00496562" w:rsidRDefault="007E75C7">
      <w:r w:rsidRPr="008C581F">
        <w:rPr>
          <w:b/>
          <w:u w:val="single"/>
        </w:rPr>
        <w:t>Q#15</w:t>
      </w:r>
      <w:r>
        <w:rPr>
          <w:b/>
        </w:rPr>
        <w:t xml:space="preserve"> - </w:t>
      </w:r>
      <w:r>
        <w:t xml:space="preserve">On a tag on to the </w:t>
      </w:r>
      <w:proofErr w:type="spellStart"/>
      <w:r>
        <w:t>llc</w:t>
      </w:r>
      <w:proofErr w:type="spellEnd"/>
      <w:r>
        <w:t xml:space="preserve"> question do I need to put in the changes of the operating agreement for share types, 754, </w:t>
      </w:r>
      <w:proofErr w:type="spellStart"/>
      <w:r>
        <w:t>etc</w:t>
      </w:r>
      <w:proofErr w:type="spellEnd"/>
      <w:r>
        <w:t xml:space="preserve"> filed with the secretary of state?</w:t>
      </w:r>
    </w:p>
    <w:p w14:paraId="0000001A" w14:textId="77777777" w:rsidR="00496562" w:rsidRDefault="00496562"/>
    <w:p w14:paraId="0000001B" w14:textId="24239F87" w:rsidR="00496562" w:rsidRDefault="007E75C7">
      <w:r w:rsidRPr="008C581F">
        <w:rPr>
          <w:b/>
          <w:u w:val="single"/>
        </w:rPr>
        <w:t>Q#16</w:t>
      </w:r>
      <w:r>
        <w:rPr>
          <w:b/>
        </w:rPr>
        <w:t xml:space="preserve"> - </w:t>
      </w:r>
      <w:r>
        <w:t xml:space="preserve">For the shareholder owns 30% contribute rental property (Hold more than 1 year) to the S Corp, the characterization of the taxable income is it </w:t>
      </w:r>
      <w:proofErr w:type="gramStart"/>
      <w:r>
        <w:t>ordinary ?</w:t>
      </w:r>
      <w:proofErr w:type="gramEnd"/>
      <w:r>
        <w:t xml:space="preserve"> LTCG? what if this shareholder owns 60% where the 1239 related party rule being triggered?</w:t>
      </w:r>
    </w:p>
    <w:p w14:paraId="0000001C" w14:textId="77777777" w:rsidR="00496562" w:rsidRDefault="00496562"/>
    <w:p w14:paraId="0000001D" w14:textId="6AC90B14" w:rsidR="00496562" w:rsidRDefault="007E75C7">
      <w:r w:rsidRPr="008C581F">
        <w:rPr>
          <w:b/>
          <w:u w:val="single"/>
        </w:rPr>
        <w:t>Q#17</w:t>
      </w:r>
      <w:r>
        <w:rPr>
          <w:b/>
        </w:rPr>
        <w:t xml:space="preserve"> - </w:t>
      </w:r>
      <w:r>
        <w:t xml:space="preserve">you're still talking about </w:t>
      </w:r>
      <w:proofErr w:type="spellStart"/>
      <w:r>
        <w:t>llc</w:t>
      </w:r>
      <w:proofErr w:type="spellEnd"/>
      <w:r>
        <w:t xml:space="preserve"> taxed as an s-</w:t>
      </w:r>
      <w:proofErr w:type="spellStart"/>
      <w:r>
        <w:t>corp</w:t>
      </w:r>
      <w:proofErr w:type="spellEnd"/>
      <w:r>
        <w:t xml:space="preserve"> instead of "real" s-</w:t>
      </w:r>
      <w:proofErr w:type="spellStart"/>
      <w:r>
        <w:t>corp</w:t>
      </w:r>
      <w:proofErr w:type="spellEnd"/>
      <w:r>
        <w:t>, right?</w:t>
      </w:r>
    </w:p>
    <w:p w14:paraId="0000001E" w14:textId="77777777" w:rsidR="00496562" w:rsidRDefault="00496562">
      <w:pPr>
        <w:rPr>
          <w:b/>
        </w:rPr>
      </w:pPr>
    </w:p>
    <w:p w14:paraId="0000001F" w14:textId="64537DA8" w:rsidR="00496562" w:rsidRDefault="007E75C7">
      <w:r w:rsidRPr="008C581F">
        <w:rPr>
          <w:b/>
          <w:u w:val="single"/>
        </w:rPr>
        <w:t>Q#18</w:t>
      </w:r>
      <w:r>
        <w:rPr>
          <w:b/>
        </w:rPr>
        <w:t xml:space="preserve"> - </w:t>
      </w:r>
      <w:r>
        <w:t>Is S Corp is liquidating how are distributions treated?</w:t>
      </w:r>
    </w:p>
    <w:p w14:paraId="00000020" w14:textId="77777777" w:rsidR="00496562" w:rsidRDefault="00496562"/>
    <w:p w14:paraId="00000021" w14:textId="6FD3D031" w:rsidR="00496562" w:rsidRDefault="007E75C7">
      <w:r w:rsidRPr="008C581F">
        <w:rPr>
          <w:b/>
          <w:u w:val="single"/>
        </w:rPr>
        <w:lastRenderedPageBreak/>
        <w:t>Q#19</w:t>
      </w:r>
      <w:r>
        <w:rPr>
          <w:b/>
        </w:rPr>
        <w:t xml:space="preserve"> - </w:t>
      </w:r>
      <w:r>
        <w:t>Should I get paid a certain amount or should my dentist husband get 100% of our income (married filing jointly) LLC within an S Corp. What is more beneficial? We currently have him making 100% with about 30% in distributions</w:t>
      </w:r>
    </w:p>
    <w:p w14:paraId="00000022" w14:textId="77777777" w:rsidR="00496562" w:rsidRDefault="00496562"/>
    <w:p w14:paraId="00000023" w14:textId="6151B07F" w:rsidR="00496562" w:rsidRDefault="007E75C7">
      <w:r w:rsidRPr="008C581F">
        <w:rPr>
          <w:b/>
          <w:u w:val="single"/>
        </w:rPr>
        <w:t>Q#20</w:t>
      </w:r>
      <w:r>
        <w:rPr>
          <w:b/>
        </w:rPr>
        <w:t xml:space="preserve"> - </w:t>
      </w:r>
      <w:r>
        <w:t>If a flip was recently purchased in an S-</w:t>
      </w:r>
      <w:proofErr w:type="spellStart"/>
      <w:r>
        <w:t>corp</w:t>
      </w:r>
      <w:proofErr w:type="spellEnd"/>
      <w:r>
        <w:t>, but decided to keep as rental 6 months later, what is proper way to transfer it?</w:t>
      </w:r>
    </w:p>
    <w:p w14:paraId="00000024" w14:textId="77777777" w:rsidR="00496562" w:rsidRDefault="00496562"/>
    <w:p w14:paraId="00000025" w14:textId="6A3BAEB6" w:rsidR="00496562" w:rsidRDefault="0093362C">
      <w:r w:rsidRPr="008C581F">
        <w:rPr>
          <w:b/>
          <w:u w:val="single"/>
        </w:rPr>
        <w:t>Q#21</w:t>
      </w:r>
      <w:r>
        <w:rPr>
          <w:b/>
        </w:rPr>
        <w:t xml:space="preserve"> - </w:t>
      </w:r>
      <w:r>
        <w:t>In an S-</w:t>
      </w:r>
      <w:proofErr w:type="spellStart"/>
      <w:r>
        <w:t>corp</w:t>
      </w:r>
      <w:proofErr w:type="spellEnd"/>
      <w:r>
        <w:t>, what’s the best way to access funds via salary and distributions. should the salary be a certain percentage vs. distribution</w:t>
      </w:r>
    </w:p>
    <w:p w14:paraId="00000026" w14:textId="77777777" w:rsidR="00496562" w:rsidRDefault="00496562"/>
    <w:p w14:paraId="00000027" w14:textId="55E0B8AA" w:rsidR="00496562" w:rsidRDefault="00750E35">
      <w:r w:rsidRPr="008C581F">
        <w:rPr>
          <w:b/>
          <w:u w:val="single"/>
        </w:rPr>
        <w:t>Q#22</w:t>
      </w:r>
      <w:r>
        <w:rPr>
          <w:b/>
        </w:rPr>
        <w:t xml:space="preserve"> - </w:t>
      </w:r>
      <w:r>
        <w:t>How would I cover my spouse in an HRA with a C-Corp?</w:t>
      </w:r>
    </w:p>
    <w:p w14:paraId="0000002C" w14:textId="77777777" w:rsidR="00496562" w:rsidRDefault="00496562"/>
    <w:p w14:paraId="0000002D" w14:textId="4CB92D87" w:rsidR="00496562" w:rsidRDefault="00750E35">
      <w:r w:rsidRPr="008C581F">
        <w:rPr>
          <w:b/>
          <w:u w:val="single"/>
        </w:rPr>
        <w:t>Q#23</w:t>
      </w:r>
      <w:r>
        <w:rPr>
          <w:b/>
        </w:rPr>
        <w:t xml:space="preserve"> - </w:t>
      </w:r>
      <w:r>
        <w:t xml:space="preserve">If the C Corp wants to contribute an appraised property to a Charitable Reminder Trust, does it </w:t>
      </w:r>
      <w:proofErr w:type="gramStart"/>
      <w:r>
        <w:t>restricted</w:t>
      </w:r>
      <w:proofErr w:type="gramEnd"/>
      <w:r>
        <w:t xml:space="preserve"> to the 10% rule of the C-</w:t>
      </w:r>
      <w:proofErr w:type="spellStart"/>
      <w:r>
        <w:t>corp</w:t>
      </w:r>
      <w:proofErr w:type="spellEnd"/>
      <w:r>
        <w:t xml:space="preserve"> taxable income?</w:t>
      </w:r>
    </w:p>
    <w:p w14:paraId="0000002E" w14:textId="77777777" w:rsidR="00496562" w:rsidRDefault="00496562"/>
    <w:p w14:paraId="0000002F" w14:textId="54D42E23" w:rsidR="00496562" w:rsidRDefault="00750E35">
      <w:r w:rsidRPr="008C581F">
        <w:rPr>
          <w:b/>
          <w:u w:val="single"/>
        </w:rPr>
        <w:t>Q#24</w:t>
      </w:r>
      <w:r>
        <w:rPr>
          <w:b/>
        </w:rPr>
        <w:t xml:space="preserve"> - </w:t>
      </w:r>
      <w:r>
        <w:t>Don't own a personal vehicle in your business</w:t>
      </w:r>
    </w:p>
    <w:p w14:paraId="00000030" w14:textId="77777777" w:rsidR="00496562" w:rsidRDefault="00496562"/>
    <w:p w14:paraId="00000031" w14:textId="0DFCDC81" w:rsidR="00496562" w:rsidRDefault="005A5840">
      <w:r w:rsidRPr="008C581F">
        <w:rPr>
          <w:b/>
          <w:u w:val="single"/>
        </w:rPr>
        <w:t>Q#25</w:t>
      </w:r>
      <w:r>
        <w:rPr>
          <w:b/>
        </w:rPr>
        <w:t xml:space="preserve"> - </w:t>
      </w:r>
      <w:r>
        <w:t>For a Personal Holding Company, does the 5 or fewer people rule include entities? Could there be 6 or 7 LLC and Trusts as owners of the C Corp and that would make it not liable for the holding company tax? Could those LLC and Trusts be owned by 4 or 5 people in differing combinations?</w:t>
      </w:r>
    </w:p>
    <w:p w14:paraId="00000032" w14:textId="77777777" w:rsidR="00496562" w:rsidRDefault="00496562"/>
    <w:p w14:paraId="00000033" w14:textId="6D5D1127" w:rsidR="00496562" w:rsidRDefault="004A265A">
      <w:r w:rsidRPr="008C581F">
        <w:rPr>
          <w:b/>
          <w:u w:val="single"/>
        </w:rPr>
        <w:t>Q#26</w:t>
      </w:r>
      <w:r>
        <w:rPr>
          <w:b/>
        </w:rPr>
        <w:t xml:space="preserve"> - </w:t>
      </w:r>
      <w:r>
        <w:t>Is a disregarded single member LLC, does it just fall to my Schedule C on my tax return?</w:t>
      </w:r>
    </w:p>
    <w:p w14:paraId="00000034" w14:textId="77777777" w:rsidR="00496562" w:rsidRDefault="00496562"/>
    <w:p w14:paraId="00000036" w14:textId="734E694E" w:rsidR="00496562" w:rsidRDefault="004A265A">
      <w:r w:rsidRPr="008C581F">
        <w:rPr>
          <w:b/>
          <w:u w:val="single"/>
        </w:rPr>
        <w:t>Q#27</w:t>
      </w:r>
      <w:r>
        <w:rPr>
          <w:b/>
        </w:rPr>
        <w:t xml:space="preserve"> - </w:t>
      </w:r>
      <w:r>
        <w:t>what type of entity do you recommend to hold mortgage notes in?</w:t>
      </w:r>
    </w:p>
    <w:p w14:paraId="00000037" w14:textId="77777777" w:rsidR="00496562" w:rsidRDefault="00496562"/>
    <w:p w14:paraId="00000039" w14:textId="01EDCB42" w:rsidR="00496562" w:rsidRDefault="004A265A">
      <w:r w:rsidRPr="008C581F">
        <w:rPr>
          <w:b/>
          <w:u w:val="single"/>
        </w:rPr>
        <w:t>Q#28</w:t>
      </w:r>
      <w:r>
        <w:rPr>
          <w:b/>
        </w:rPr>
        <w:t xml:space="preserve"> - </w:t>
      </w:r>
      <w:r>
        <w:t>If you had to pick between SMLLC and MMLLC with spouse as a partner, do you prefer one over the other?</w:t>
      </w:r>
    </w:p>
    <w:p w14:paraId="0000003A" w14:textId="77777777" w:rsidR="00496562" w:rsidRDefault="00496562"/>
    <w:p w14:paraId="0000003B" w14:textId="47F5569A" w:rsidR="00496562" w:rsidRDefault="004A265A">
      <w:r w:rsidRPr="008C581F">
        <w:rPr>
          <w:b/>
          <w:u w:val="single"/>
        </w:rPr>
        <w:t>Q#29</w:t>
      </w:r>
      <w:r>
        <w:rPr>
          <w:b/>
        </w:rPr>
        <w:t xml:space="preserve"> - </w:t>
      </w:r>
      <w:r>
        <w:t xml:space="preserve">Should my </w:t>
      </w:r>
      <w:proofErr w:type="spellStart"/>
      <w:r>
        <w:t>Self Serve</w:t>
      </w:r>
      <w:proofErr w:type="spellEnd"/>
      <w:r>
        <w:t xml:space="preserve"> car washes be an LLC S </w:t>
      </w:r>
      <w:proofErr w:type="spellStart"/>
      <w:r>
        <w:t>corp</w:t>
      </w:r>
      <w:proofErr w:type="spellEnd"/>
      <w:r>
        <w:t xml:space="preserve"> instead of Single Member LLC.</w:t>
      </w:r>
    </w:p>
    <w:p w14:paraId="0000003C" w14:textId="77777777" w:rsidR="00496562" w:rsidRDefault="00496562"/>
    <w:p w14:paraId="0000003D" w14:textId="77777777" w:rsidR="00496562" w:rsidRDefault="00496562"/>
    <w:p w14:paraId="0000003E" w14:textId="77777777" w:rsidR="00496562" w:rsidRDefault="00496562">
      <w:pPr>
        <w:rPr>
          <w:highlight w:val="cyan"/>
        </w:rPr>
      </w:pPr>
    </w:p>
    <w:sectPr w:rsidR="0049656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562"/>
    <w:rsid w:val="000017C7"/>
    <w:rsid w:val="00122F73"/>
    <w:rsid w:val="001479EA"/>
    <w:rsid w:val="00216E4A"/>
    <w:rsid w:val="003236B0"/>
    <w:rsid w:val="00353CE4"/>
    <w:rsid w:val="00496562"/>
    <w:rsid w:val="004A265A"/>
    <w:rsid w:val="00522079"/>
    <w:rsid w:val="005A5840"/>
    <w:rsid w:val="0068058F"/>
    <w:rsid w:val="006E071F"/>
    <w:rsid w:val="00750E35"/>
    <w:rsid w:val="00790C2D"/>
    <w:rsid w:val="007B1F05"/>
    <w:rsid w:val="007C4422"/>
    <w:rsid w:val="007E75C7"/>
    <w:rsid w:val="00800EF0"/>
    <w:rsid w:val="008C581F"/>
    <w:rsid w:val="0093351C"/>
    <w:rsid w:val="0093362C"/>
    <w:rsid w:val="00A10416"/>
    <w:rsid w:val="00C53507"/>
    <w:rsid w:val="00EA6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6A0B5"/>
  <w15:docId w15:val="{565EE5D7-CD29-4F7A-859C-3E936E7F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750E35"/>
    <w:rPr>
      <w:color w:val="0000FF" w:themeColor="hyperlink"/>
      <w:u w:val="single"/>
    </w:rPr>
  </w:style>
  <w:style w:type="character" w:styleId="UnresolvedMention">
    <w:name w:val="Unresolved Mention"/>
    <w:basedOn w:val="DefaultParagraphFont"/>
    <w:uiPriority w:val="99"/>
    <w:semiHidden/>
    <w:unhideWhenUsed/>
    <w:rsid w:val="00750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76618">
      <w:bodyDiv w:val="1"/>
      <w:marLeft w:val="0"/>
      <w:marRight w:val="0"/>
      <w:marTop w:val="0"/>
      <w:marBottom w:val="0"/>
      <w:divBdr>
        <w:top w:val="none" w:sz="0" w:space="0" w:color="auto"/>
        <w:left w:val="none" w:sz="0" w:space="0" w:color="auto"/>
        <w:bottom w:val="none" w:sz="0" w:space="0" w:color="auto"/>
        <w:right w:val="none" w:sz="0" w:space="0" w:color="auto"/>
      </w:divBdr>
    </w:div>
    <w:div w:id="1293100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Hyre</cp:lastModifiedBy>
  <cp:revision>14</cp:revision>
  <dcterms:created xsi:type="dcterms:W3CDTF">2024-11-15T21:33:00Z</dcterms:created>
  <dcterms:modified xsi:type="dcterms:W3CDTF">2025-04-02T13:45:00Z</dcterms:modified>
</cp:coreProperties>
</file>